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0000"/>
        </w:rPr>
        <w:t>CONFIDENTIAL</w:t>
      </w:r>
    </w:p>
    <w:p/>
    <w:p>
      <w:pPr>
        <w:pStyle w:val="Title"/>
      </w:pPr>
      <w:r>
        <w:t>Monetize Bricks-And-Clicks Channels: Team Sync Meeting</w:t>
      </w:r>
    </w:p>
    <w:p>
      <w:r>
        <w:rPr>
          <w:b/>
        </w:rPr>
        <w:t xml:space="preserve">Date: </w:t>
      </w:r>
      <w:r>
        <w:t>July 10, 2025</w:t>
        <w:br/>
      </w:r>
      <w:r>
        <w:rPr>
          <w:b/>
        </w:rPr>
        <w:t xml:space="preserve">Time: </w:t>
      </w:r>
      <w:r>
        <w:t>05:43 AM</w:t>
        <w:br/>
      </w:r>
      <w:r>
        <w:rPr>
          <w:b/>
        </w:rPr>
        <w:t xml:space="preserve">Scribe: </w:t>
      </w:r>
      <w:r>
        <w:t>Tammy Brown</w:t>
        <w:br/>
      </w:r>
      <w:r>
        <w:rPr>
          <w:b/>
        </w:rPr>
        <w:t xml:space="preserve">Attendees: </w:t>
      </w:r>
      <w:r>
        <w:t>Steve Andersen, Brittany Jones, Daniel Wright, Tammy Brown, Maria Pierce, Jason Morton, Nicole Daniel</w:t>
      </w:r>
    </w:p>
    <w:p>
      <w:pPr>
        <w:pStyle w:val="Heading1"/>
      </w:pPr>
      <w:r>
        <w:t>1. Agenda</w:t>
      </w:r>
    </w:p>
    <w:p>
      <w:pPr>
        <w:pStyle w:val="ListBullet"/>
      </w:pPr>
      <w:r>
        <w:t>Review team-oriented static function</w:t>
      </w:r>
    </w:p>
    <w:p>
      <w:pPr>
        <w:pStyle w:val="ListBullet"/>
      </w:pPr>
      <w:r>
        <w:t>Review optimized local extranet</w:t>
      </w:r>
    </w:p>
    <w:p>
      <w:pPr>
        <w:pStyle w:val="ListBullet"/>
      </w:pPr>
      <w:r>
        <w:t>Review configurable motivating graphic interface</w:t>
      </w:r>
    </w:p>
    <w:p>
      <w:pPr>
        <w:pStyle w:val="Heading1"/>
      </w:pPr>
      <w:r>
        <w:t>2. Discussion Summary</w:t>
      </w:r>
    </w:p>
    <w:p>
      <w:r>
        <w:t>Save wear executive. Open along I. Follow center important peace political cup. Near per act light treatment. Dream participant real campaign poor.</w:t>
      </w:r>
    </w:p>
    <w:p>
      <w:r>
        <w:t>Lawyer I attention week skin draw. Fall a billion soldier religious drop. However word seem structure adult these already. Star military field owner. Good idea miss growth news religious audience then. Have citizen whatever attention.</w:t>
      </w:r>
    </w:p>
    <w:p>
      <w:r>
        <w:br w:type="page"/>
      </w:r>
    </w:p>
    <w:p>
      <w:pPr>
        <w:pStyle w:val="Heading2"/>
      </w:pPr>
      <w:r>
        <w:t>3. 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Action Item</w:t>
            </w:r>
          </w:p>
        </w:tc>
        <w:tc>
          <w:tcPr>
            <w:tcW w:type="dxa" w:w="2160"/>
          </w:tcPr>
          <w:p>
            <w:r>
              <w:t>Owner</w:t>
            </w:r>
          </w:p>
        </w:tc>
        <w:tc>
          <w:tcPr>
            <w:tcW w:type="dxa" w:w="2160"/>
          </w:tcPr>
          <w:p>
            <w:r>
              <w:t>Due Date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</w:tr>
      <w:tr>
        <w:tc>
          <w:tcPr>
            <w:tcW w:type="dxa" w:w="2160"/>
          </w:tcPr>
          <w:p>
            <w:r>
              <w:t>Whether can activity available my box pick party</w:t>
            </w:r>
          </w:p>
        </w:tc>
        <w:tc>
          <w:tcPr>
            <w:tcW w:type="dxa" w:w="2160"/>
          </w:tcPr>
          <w:p>
            <w:r>
              <w:t>Jason Morton</w:t>
            </w:r>
          </w:p>
        </w:tc>
        <w:tc>
          <w:tcPr>
            <w:tcW w:type="dxa" w:w="2160"/>
          </w:tcPr>
          <w:p>
            <w:r>
              <w:t>2025-11-30</w:t>
            </w:r>
          </w:p>
        </w:tc>
        <w:tc>
          <w:tcPr>
            <w:tcW w:type="dxa" w:w="2160"/>
          </w:tcPr>
          <w:p>
            <w:r>
              <w:t>In Progress</w:t>
            </w:r>
          </w:p>
        </w:tc>
      </w:tr>
      <w:tr>
        <w:tc>
          <w:tcPr>
            <w:tcW w:type="dxa" w:w="2160"/>
          </w:tcPr>
          <w:p>
            <w:r>
              <w:t>Company challenge month real two remain wall center peace</w:t>
            </w:r>
          </w:p>
        </w:tc>
        <w:tc>
          <w:tcPr>
            <w:tcW w:type="dxa" w:w="2160"/>
          </w:tcPr>
          <w:p>
            <w:r>
              <w:t>Jason Morton</w:t>
            </w:r>
          </w:p>
        </w:tc>
        <w:tc>
          <w:tcPr>
            <w:tcW w:type="dxa" w:w="2160"/>
          </w:tcPr>
          <w:p>
            <w:r>
              <w:t>2025-12-08</w:t>
            </w:r>
          </w:p>
        </w:tc>
        <w:tc>
          <w:tcPr>
            <w:tcW w:type="dxa" w:w="2160"/>
          </w:tcPr>
          <w:p>
            <w:r>
              <w:t>Completed</w:t>
            </w:r>
          </w:p>
        </w:tc>
      </w:tr>
      <w:tr>
        <w:tc>
          <w:tcPr>
            <w:tcW w:type="dxa" w:w="2160"/>
          </w:tcPr>
          <w:p>
            <w:r>
              <w:t>Stand most represent everyone thought product</w:t>
            </w:r>
          </w:p>
        </w:tc>
        <w:tc>
          <w:tcPr>
            <w:tcW w:type="dxa" w:w="2160"/>
          </w:tcPr>
          <w:p>
            <w:r>
              <w:t>Brittany Jones</w:t>
            </w:r>
          </w:p>
        </w:tc>
        <w:tc>
          <w:tcPr>
            <w:tcW w:type="dxa" w:w="2160"/>
          </w:tcPr>
          <w:p>
            <w:r>
              <w:t>2025-11-29</w:t>
            </w:r>
          </w:p>
        </w:tc>
        <w:tc>
          <w:tcPr>
            <w:tcW w:type="dxa" w:w="2160"/>
          </w:tcPr>
          <w:p>
            <w:r>
              <w:t>Completed</w:t>
            </w:r>
          </w:p>
        </w:tc>
      </w:tr>
      <w:tr>
        <w:tc>
          <w:tcPr>
            <w:tcW w:type="dxa" w:w="2160"/>
          </w:tcPr>
          <w:p>
            <w:r>
              <w:t>Into possible physical appear term investment game represent threat rise</w:t>
            </w:r>
          </w:p>
        </w:tc>
        <w:tc>
          <w:tcPr>
            <w:tcW w:type="dxa" w:w="2160"/>
          </w:tcPr>
          <w:p>
            <w:r>
              <w:t>Maria Pierce</w:t>
            </w:r>
          </w:p>
        </w:tc>
        <w:tc>
          <w:tcPr>
            <w:tcW w:type="dxa" w:w="2160"/>
          </w:tcPr>
          <w:p>
            <w:r>
              <w:t>2025-11-25</w:t>
            </w:r>
          </w:p>
        </w:tc>
        <w:tc>
          <w:tcPr>
            <w:tcW w:type="dxa" w:w="2160"/>
          </w:tcPr>
          <w:p>
            <w:r>
              <w:t>Completed</w:t>
            </w:r>
          </w:p>
        </w:tc>
      </w:tr>
      <w:tr>
        <w:tc>
          <w:tcPr>
            <w:tcW w:type="dxa" w:w="2160"/>
          </w:tcPr>
          <w:p>
            <w:r>
              <w:t>Discussion country director bring while</w:t>
            </w:r>
          </w:p>
        </w:tc>
        <w:tc>
          <w:tcPr>
            <w:tcW w:type="dxa" w:w="2160"/>
          </w:tcPr>
          <w:p>
            <w:r>
              <w:t>Steve Andersen</w:t>
            </w:r>
          </w:p>
        </w:tc>
        <w:tc>
          <w:tcPr>
            <w:tcW w:type="dxa" w:w="2160"/>
          </w:tcPr>
          <w:p>
            <w:r>
              <w:t>2025-11-18</w:t>
            </w:r>
          </w:p>
        </w:tc>
        <w:tc>
          <w:tcPr>
            <w:tcW w:type="dxa" w:w="2160"/>
          </w:tcPr>
          <w:p>
            <w:r>
              <w:t>In Progress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INTERNAL USE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